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0C6EE" w14:textId="77777777" w:rsidR="0039483F" w:rsidRPr="00205C17" w:rsidRDefault="003D37DE" w:rsidP="003D37DE">
      <w:pPr>
        <w:jc w:val="center"/>
        <w:rPr>
          <w:b/>
          <w:sz w:val="32"/>
          <w:u w:val="single"/>
        </w:rPr>
      </w:pPr>
      <w:r w:rsidRPr="00205C17">
        <w:rPr>
          <w:b/>
          <w:sz w:val="32"/>
          <w:u w:val="single"/>
        </w:rPr>
        <w:t>Your civil rights under Title VI</w:t>
      </w:r>
    </w:p>
    <w:p w14:paraId="367C7DD7" w14:textId="77777777" w:rsidR="00E2209A" w:rsidRDefault="00F560B9" w:rsidP="00F560B9">
      <w:pPr>
        <w:rPr>
          <w:sz w:val="28"/>
          <w:szCs w:val="28"/>
        </w:rPr>
      </w:pPr>
      <w:r>
        <w:rPr>
          <w:sz w:val="28"/>
          <w:szCs w:val="28"/>
        </w:rPr>
        <w:t xml:space="preserve">The Office of Transportation Delivery adheres to the Civil Rights Act of 1964 which states: </w:t>
      </w:r>
      <w:r w:rsidR="005F11F6">
        <w:rPr>
          <w:sz w:val="28"/>
          <w:szCs w:val="28"/>
        </w:rPr>
        <w:t>“The Office of Transportation Delivery</w:t>
      </w:r>
      <w:r w:rsidR="005F11F6" w:rsidRPr="005F11F6">
        <w:rPr>
          <w:sz w:val="28"/>
          <w:szCs w:val="28"/>
        </w:rPr>
        <w:t xml:space="preserve"> operates its programs and services without regard to</w:t>
      </w:r>
      <w:r w:rsidR="005F11F6">
        <w:rPr>
          <w:sz w:val="28"/>
          <w:szCs w:val="28"/>
        </w:rPr>
        <w:t xml:space="preserve"> </w:t>
      </w:r>
      <w:r w:rsidR="005F11F6" w:rsidRPr="005F11F6">
        <w:rPr>
          <w:sz w:val="28"/>
          <w:szCs w:val="28"/>
        </w:rPr>
        <w:t>race, color, and national origin in accordance with Title VI of the Civil Rights Act. Any person who believes she or he has been aggrieved by</w:t>
      </w:r>
      <w:r w:rsidR="005F11F6">
        <w:rPr>
          <w:sz w:val="28"/>
          <w:szCs w:val="28"/>
        </w:rPr>
        <w:t xml:space="preserve"> </w:t>
      </w:r>
      <w:r w:rsidR="005F11F6" w:rsidRPr="005F11F6">
        <w:rPr>
          <w:sz w:val="28"/>
          <w:szCs w:val="28"/>
        </w:rPr>
        <w:t xml:space="preserve">any unlawful discriminatory practice under Title VI may file </w:t>
      </w:r>
      <w:r w:rsidR="005F11F6">
        <w:rPr>
          <w:sz w:val="28"/>
          <w:szCs w:val="28"/>
        </w:rPr>
        <w:t>a complaint with the OTD</w:t>
      </w:r>
      <w:r w:rsidRPr="00F560B9">
        <w:rPr>
          <w:sz w:val="28"/>
          <w:szCs w:val="28"/>
        </w:rPr>
        <w:t xml:space="preserve">.” </w:t>
      </w:r>
    </w:p>
    <w:p w14:paraId="60F471BA" w14:textId="77777777" w:rsidR="00F560B9" w:rsidRPr="00205C17" w:rsidRDefault="00E2209A" w:rsidP="00E2209A">
      <w:pPr>
        <w:jc w:val="center"/>
        <w:rPr>
          <w:b/>
          <w:sz w:val="32"/>
          <w:u w:val="single"/>
        </w:rPr>
      </w:pPr>
      <w:r w:rsidRPr="00205C17">
        <w:rPr>
          <w:b/>
          <w:sz w:val="32"/>
          <w:u w:val="single"/>
        </w:rPr>
        <w:t>Making a complaint</w:t>
      </w:r>
    </w:p>
    <w:p w14:paraId="1CBBD77F" w14:textId="77777777" w:rsidR="00F510B2" w:rsidRPr="00205C17" w:rsidRDefault="00E2209A" w:rsidP="003D37DE">
      <w:pPr>
        <w:rPr>
          <w:sz w:val="28"/>
          <w:szCs w:val="28"/>
        </w:rPr>
      </w:pPr>
      <w:r w:rsidRPr="00205C17">
        <w:rPr>
          <w:sz w:val="28"/>
          <w:szCs w:val="28"/>
        </w:rPr>
        <w:t xml:space="preserve">Any </w:t>
      </w:r>
      <w:r w:rsidR="001516AF" w:rsidRPr="00205C17">
        <w:rPr>
          <w:sz w:val="28"/>
          <w:szCs w:val="28"/>
        </w:rPr>
        <w:t>person,</w:t>
      </w:r>
      <w:r w:rsidRPr="00205C17">
        <w:rPr>
          <w:sz w:val="28"/>
          <w:szCs w:val="28"/>
        </w:rPr>
        <w:t xml:space="preserve"> who believes he/she has been subjected to discrimination in the delivery of or access to public transportation services </w:t>
      </w:r>
      <w:r w:rsidR="001516AF" w:rsidRPr="00205C17">
        <w:rPr>
          <w:sz w:val="28"/>
          <w:szCs w:val="28"/>
        </w:rPr>
        <w:t xml:space="preserve">based on race, color, or national origin, may file a complaint with the Office of Transportation Delivery. Such complaint must be filed in writing with the Office of Transportation Delivery no later than 180 days after the alleged discrimination. </w:t>
      </w:r>
      <w:r w:rsidR="00F510B2" w:rsidRPr="00205C17">
        <w:rPr>
          <w:sz w:val="28"/>
          <w:szCs w:val="28"/>
        </w:rPr>
        <w:t>For information on how to file a complaint, contact the Office of Transportation Deliver Title IV</w:t>
      </w:r>
      <w:bookmarkStart w:id="0" w:name="_GoBack"/>
      <w:bookmarkEnd w:id="0"/>
      <w:r w:rsidR="00F510B2" w:rsidRPr="00205C17">
        <w:rPr>
          <w:sz w:val="28"/>
          <w:szCs w:val="28"/>
        </w:rPr>
        <w:t xml:space="preserve"> coordinator listed below. </w:t>
      </w:r>
    </w:p>
    <w:p w14:paraId="6D46DE54" w14:textId="77777777" w:rsidR="00F510B2" w:rsidRPr="005275D4" w:rsidRDefault="00F510B2" w:rsidP="00F510B2">
      <w:pPr>
        <w:shd w:val="clear" w:color="auto" w:fill="5B9BD5" w:themeFill="accent1"/>
        <w:rPr>
          <w:b/>
          <w:color w:val="FFFFFF" w:themeColor="background1"/>
          <w:sz w:val="28"/>
        </w:rPr>
      </w:pPr>
      <w:r w:rsidRPr="005275D4">
        <w:rPr>
          <w:b/>
          <w:color w:val="FFFFFF" w:themeColor="background1"/>
          <w:sz w:val="28"/>
        </w:rPr>
        <w:t>Mr. Charles Jackson, Title VI Coordinator</w:t>
      </w:r>
    </w:p>
    <w:p w14:paraId="52CC2963" w14:textId="77777777" w:rsidR="00F510B2" w:rsidRPr="005275D4" w:rsidRDefault="00F510B2" w:rsidP="00F510B2">
      <w:pPr>
        <w:shd w:val="clear" w:color="auto" w:fill="5B9BD5" w:themeFill="accent1"/>
        <w:rPr>
          <w:b/>
          <w:color w:val="FFFFFF" w:themeColor="background1"/>
          <w:sz w:val="28"/>
        </w:rPr>
      </w:pPr>
      <w:r w:rsidRPr="005275D4">
        <w:rPr>
          <w:b/>
          <w:color w:val="FFFFFF" w:themeColor="background1"/>
          <w:sz w:val="28"/>
        </w:rPr>
        <w:t>USDOT/FTA Programs Office of Transportation Delivery (OTO)</w:t>
      </w:r>
    </w:p>
    <w:p w14:paraId="7D5C91F4" w14:textId="0308628B" w:rsidR="00F510B2" w:rsidRPr="005275D4" w:rsidRDefault="005275D4" w:rsidP="00F510B2">
      <w:pPr>
        <w:shd w:val="clear" w:color="auto" w:fill="5B9BD5" w:themeFill="accent1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200 Mero Street, T</w:t>
      </w:r>
      <w:r w:rsidR="00F510B2" w:rsidRPr="005275D4">
        <w:rPr>
          <w:b/>
          <w:color w:val="FFFFFF" w:themeColor="background1"/>
          <w:sz w:val="28"/>
        </w:rPr>
        <w:t>hird Floor</w:t>
      </w:r>
    </w:p>
    <w:p w14:paraId="6358396C" w14:textId="77777777" w:rsidR="00F510B2" w:rsidRPr="005275D4" w:rsidRDefault="00F510B2" w:rsidP="00F510B2">
      <w:pPr>
        <w:shd w:val="clear" w:color="auto" w:fill="5B9BD5" w:themeFill="accent1"/>
        <w:rPr>
          <w:b/>
          <w:color w:val="FFFFFF" w:themeColor="background1"/>
          <w:sz w:val="28"/>
        </w:rPr>
      </w:pPr>
      <w:r w:rsidRPr="005275D4">
        <w:rPr>
          <w:b/>
          <w:color w:val="FFFFFF" w:themeColor="background1"/>
          <w:sz w:val="28"/>
        </w:rPr>
        <w:t>West Wing Frankfort, KY 40622</w:t>
      </w:r>
    </w:p>
    <w:p w14:paraId="4A9FC0C5" w14:textId="77777777" w:rsidR="00F510B2" w:rsidRPr="005275D4" w:rsidRDefault="00F510B2" w:rsidP="00F510B2">
      <w:pPr>
        <w:shd w:val="clear" w:color="auto" w:fill="5B9BD5" w:themeFill="accent1"/>
        <w:rPr>
          <w:b/>
          <w:color w:val="FFFFFF" w:themeColor="background1"/>
          <w:sz w:val="28"/>
        </w:rPr>
      </w:pPr>
      <w:r w:rsidRPr="005275D4">
        <w:rPr>
          <w:b/>
          <w:color w:val="FFFFFF" w:themeColor="background1"/>
          <w:sz w:val="28"/>
        </w:rPr>
        <w:t>Phone: (502)564-7433</w:t>
      </w:r>
    </w:p>
    <w:p w14:paraId="6DB32BEA" w14:textId="77777777" w:rsidR="00F510B2" w:rsidRPr="005275D4" w:rsidRDefault="00F510B2" w:rsidP="00F510B2">
      <w:pPr>
        <w:shd w:val="clear" w:color="auto" w:fill="5B9BD5" w:themeFill="accent1"/>
        <w:rPr>
          <w:b/>
          <w:color w:val="FFFFFF" w:themeColor="background1"/>
          <w:sz w:val="28"/>
        </w:rPr>
      </w:pPr>
      <w:r w:rsidRPr="005275D4">
        <w:rPr>
          <w:b/>
          <w:color w:val="FFFFFF" w:themeColor="background1"/>
          <w:sz w:val="28"/>
        </w:rPr>
        <w:t>Fax: (502) 564-2058</w:t>
      </w:r>
    </w:p>
    <w:p w14:paraId="0DA8B4DC" w14:textId="77777777" w:rsidR="00F510B2" w:rsidRPr="005275D4" w:rsidRDefault="00F510B2" w:rsidP="00F510B2">
      <w:pPr>
        <w:shd w:val="clear" w:color="auto" w:fill="5B9BD5" w:themeFill="accent1"/>
        <w:rPr>
          <w:b/>
          <w:color w:val="FFFFFF" w:themeColor="background1"/>
          <w:sz w:val="28"/>
        </w:rPr>
      </w:pPr>
      <w:r w:rsidRPr="005275D4">
        <w:rPr>
          <w:b/>
          <w:color w:val="FFFFFF" w:themeColor="background1"/>
          <w:sz w:val="28"/>
        </w:rPr>
        <w:t xml:space="preserve">Email: charles.jackson@ky.gov </w:t>
      </w:r>
    </w:p>
    <w:p w14:paraId="1C2F1159" w14:textId="77777777" w:rsidR="00F510B2" w:rsidRPr="005275D4" w:rsidRDefault="00F510B2" w:rsidP="00F510B2">
      <w:pPr>
        <w:shd w:val="clear" w:color="auto" w:fill="5B9BD5" w:themeFill="accent1"/>
        <w:rPr>
          <w:b/>
          <w:color w:val="FFFFFF" w:themeColor="background1"/>
          <w:sz w:val="28"/>
        </w:rPr>
      </w:pPr>
      <w:r w:rsidRPr="005275D4">
        <w:rPr>
          <w:b/>
          <w:color w:val="FFFFFF" w:themeColor="background1"/>
          <w:sz w:val="28"/>
        </w:rPr>
        <w:t>Relay Service: TDD users: 1-800-648-6056</w:t>
      </w:r>
    </w:p>
    <w:p w14:paraId="54B94A5D" w14:textId="77777777" w:rsidR="00F510B2" w:rsidRPr="005275D4" w:rsidRDefault="00F510B2" w:rsidP="00F510B2">
      <w:pPr>
        <w:shd w:val="clear" w:color="auto" w:fill="5B9BD5" w:themeFill="accent1"/>
        <w:rPr>
          <w:b/>
          <w:color w:val="FFFFFF" w:themeColor="background1"/>
          <w:sz w:val="28"/>
        </w:rPr>
      </w:pPr>
      <w:r w:rsidRPr="005275D4">
        <w:rPr>
          <w:b/>
          <w:color w:val="FFFFFF" w:themeColor="background1"/>
          <w:sz w:val="28"/>
        </w:rPr>
        <w:t>Voice users: 1-800-6486057</w:t>
      </w:r>
    </w:p>
    <w:p w14:paraId="6366B31D" w14:textId="77777777" w:rsidR="003D37DE" w:rsidRPr="00205C17" w:rsidRDefault="00F510B2">
      <w:pPr>
        <w:rPr>
          <w:sz w:val="28"/>
          <w:szCs w:val="28"/>
        </w:rPr>
      </w:pPr>
      <w:r w:rsidRPr="00205C17">
        <w:rPr>
          <w:sz w:val="28"/>
          <w:szCs w:val="28"/>
        </w:rPr>
        <w:t>Written complaints may also be filed with the U.S. Department of Transportation/Federal Transit Administration (FTA) no later than 180 days after the date of the of the alleged discrimination, at the following address: Office of Civil Rights, attention: Title VI Program Coordinator, East Building, 5th Floor-TCR, 1200 New Jersey Ave., SE, Washington, DC 20590</w:t>
      </w:r>
    </w:p>
    <w:sectPr w:rsidR="003D37DE" w:rsidRPr="00205C1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1509B" w14:textId="77777777" w:rsidR="00037520" w:rsidRDefault="00037520" w:rsidP="00205C17">
      <w:pPr>
        <w:spacing w:after="0" w:line="240" w:lineRule="auto"/>
      </w:pPr>
      <w:r>
        <w:separator/>
      </w:r>
    </w:p>
  </w:endnote>
  <w:endnote w:type="continuationSeparator" w:id="0">
    <w:p w14:paraId="0A9E208E" w14:textId="77777777" w:rsidR="00037520" w:rsidRDefault="00037520" w:rsidP="0020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307CF" w14:textId="77777777" w:rsidR="00037520" w:rsidRDefault="00037520" w:rsidP="00205C17">
      <w:pPr>
        <w:spacing w:after="0" w:line="240" w:lineRule="auto"/>
      </w:pPr>
      <w:r>
        <w:separator/>
      </w:r>
    </w:p>
  </w:footnote>
  <w:footnote w:type="continuationSeparator" w:id="0">
    <w:p w14:paraId="5BDF4685" w14:textId="77777777" w:rsidR="00037520" w:rsidRDefault="00037520" w:rsidP="0020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528A2" w14:textId="77777777" w:rsidR="00205C17" w:rsidRPr="005275D4" w:rsidRDefault="00205C17" w:rsidP="00205C17">
    <w:pPr>
      <w:pStyle w:val="Header"/>
      <w:shd w:val="clear" w:color="auto" w:fill="2E74B5" w:themeFill="accent1" w:themeFillShade="BF"/>
      <w:rPr>
        <w:color w:val="FFFFFF" w:themeColor="background1"/>
      </w:rPr>
    </w:pPr>
    <w:r w:rsidRPr="005275D4">
      <w:rPr>
        <w:color w:val="FFFFFF" w:themeColor="background1"/>
      </w:rPr>
      <w:t xml:space="preserve">OTD Title VI Plan </w:t>
    </w:r>
  </w:p>
  <w:p w14:paraId="4184919D" w14:textId="77777777" w:rsidR="00205C17" w:rsidRDefault="00205C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DE"/>
    <w:rsid w:val="00037520"/>
    <w:rsid w:val="001516AF"/>
    <w:rsid w:val="00205C17"/>
    <w:rsid w:val="003D37DE"/>
    <w:rsid w:val="005275D4"/>
    <w:rsid w:val="005F11F6"/>
    <w:rsid w:val="006E180D"/>
    <w:rsid w:val="009C52E3"/>
    <w:rsid w:val="00A10933"/>
    <w:rsid w:val="00E2209A"/>
    <w:rsid w:val="00F36A13"/>
    <w:rsid w:val="00F510B2"/>
    <w:rsid w:val="00F5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C746"/>
  <w15:chartTrackingRefBased/>
  <w15:docId w15:val="{B222E185-7DB9-4ACD-AB4C-2BA29A27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17"/>
  </w:style>
  <w:style w:type="paragraph" w:styleId="Footer">
    <w:name w:val="footer"/>
    <w:basedOn w:val="Normal"/>
    <w:link w:val="FooterChar"/>
    <w:uiPriority w:val="99"/>
    <w:unhideWhenUsed/>
    <w:rsid w:val="00205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8E9776484D439BFD701FF544D19C" ma:contentTypeVersion="1" ma:contentTypeDescription="Create a new document." ma:contentTypeScope="" ma:versionID="11f37590e4fdc06968165abe0d5dc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a180fa165c6a47b5204b4c1e2ef6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34AD92-D2DE-428D-8095-DD583F85C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7CA50-7E7C-4726-9637-E9B4328D615B}"/>
</file>

<file path=customXml/itemProps3.xml><?xml version="1.0" encoding="utf-8"?>
<ds:datastoreItem xmlns:ds="http://schemas.openxmlformats.org/officeDocument/2006/customXml" ds:itemID="{36ABFB74-2AA0-4D34-8A69-8CDF88C91AF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8930314e-d2fb-446d-a335-c74529deb4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Charles H (KYTC)</dc:creator>
  <cp:keywords/>
  <dc:description/>
  <cp:lastModifiedBy>Johnson, Kelley M (KYTC)</cp:lastModifiedBy>
  <cp:revision>2</cp:revision>
  <dcterms:created xsi:type="dcterms:W3CDTF">2020-02-28T15:49:00Z</dcterms:created>
  <dcterms:modified xsi:type="dcterms:W3CDTF">2020-02-28T15:49:00Z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0x0101007C438E9776484D439BFD701FF544D19C</vt:lpwstr>
  </property>
</Properties>
</file>